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2686"/>
      </w:tblGrid>
      <w:tr w:rsidR="00522981" w:rsidRPr="007D0311" w:rsidTr="00DC7B71">
        <w:trPr>
          <w:trHeight w:val="506"/>
        </w:trPr>
        <w:tc>
          <w:tcPr>
            <w:tcW w:w="2547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BİRİM</w:t>
            </w:r>
          </w:p>
        </w:tc>
        <w:tc>
          <w:tcPr>
            <w:tcW w:w="5245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EYLEM</w:t>
            </w:r>
          </w:p>
        </w:tc>
        <w:tc>
          <w:tcPr>
            <w:tcW w:w="2686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AÇIKLAMA</w:t>
            </w:r>
          </w:p>
        </w:tc>
      </w:tr>
      <w:tr w:rsidR="00483916" w:rsidRPr="007D0311" w:rsidTr="000D7DCD">
        <w:trPr>
          <w:trHeight w:val="70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 Girişi</w:t>
            </w:r>
          </w:p>
        </w:tc>
        <w:tc>
          <w:tcPr>
            <w:tcW w:w="5245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Okul girişlerine kişisel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hijyenle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ilgili afişlerin ve talimatların asılması.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0D7DCD">
        <w:trPr>
          <w:trHeight w:val="592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7D0311" w:rsidRDefault="00483916" w:rsidP="00F7792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antiseptiği /dezenfektanı ve KKD bulundurulması.</w:t>
            </w:r>
          </w:p>
        </w:tc>
        <w:tc>
          <w:tcPr>
            <w:tcW w:w="2686" w:type="dxa"/>
          </w:tcPr>
          <w:p w:rsidR="00483916" w:rsidRPr="007D0311" w:rsidRDefault="003D17EA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Bahçe girişinde uygun yer yoktur.</w:t>
            </w:r>
          </w:p>
        </w:tc>
      </w:tr>
      <w:tr w:rsidR="003303A3" w:rsidRPr="007D0311" w:rsidTr="000D7DCD">
        <w:trPr>
          <w:trHeight w:val="558"/>
        </w:trPr>
        <w:tc>
          <w:tcPr>
            <w:tcW w:w="2547" w:type="dxa"/>
            <w:vMerge w:val="restart"/>
          </w:tcPr>
          <w:p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03A3" w:rsidRPr="00483916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Bahçesi, Açık Oyun Alanları</w:t>
            </w:r>
          </w:p>
        </w:tc>
        <w:tc>
          <w:tcPr>
            <w:tcW w:w="5245" w:type="dxa"/>
          </w:tcPr>
          <w:p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923">
              <w:rPr>
                <w:rFonts w:asciiTheme="minorHAnsi" w:hAnsiTheme="minorHAnsi" w:cstheme="minorHAnsi"/>
                <w:sz w:val="20"/>
                <w:szCs w:val="20"/>
              </w:rPr>
              <w:t xml:space="preserve">Zeminlerde su birikintilerine izin verilmeyecektir. </w:t>
            </w:r>
          </w:p>
        </w:tc>
        <w:tc>
          <w:tcPr>
            <w:tcW w:w="2686" w:type="dxa"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03A3" w:rsidRPr="007D0311" w:rsidTr="00DC7B71">
        <w:trPr>
          <w:trHeight w:val="868"/>
        </w:trPr>
        <w:tc>
          <w:tcPr>
            <w:tcW w:w="2547" w:type="dxa"/>
            <w:vMerge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303A3" w:rsidRPr="007D0311" w:rsidRDefault="003303A3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Oturma üniteleri ve diğer </w:t>
            </w:r>
            <w:proofErr w:type="gramStart"/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ekipmanların</w:t>
            </w:r>
            <w:proofErr w:type="gramEnd"/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 (oyuncaklar, spor aletleri vb.) temizlik işlemleri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yapılacaktır.</w:t>
            </w:r>
          </w:p>
        </w:tc>
        <w:tc>
          <w:tcPr>
            <w:tcW w:w="2686" w:type="dxa"/>
          </w:tcPr>
          <w:p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 w:rsidR="000868F3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lanı</w:t>
            </w:r>
          </w:p>
        </w:tc>
      </w:tr>
      <w:tr w:rsidR="003303A3" w:rsidRPr="007D0311" w:rsidTr="00DC7B71">
        <w:trPr>
          <w:trHeight w:val="868"/>
        </w:trPr>
        <w:tc>
          <w:tcPr>
            <w:tcW w:w="2547" w:type="dxa"/>
            <w:vMerge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303A3" w:rsidRPr="007D0311" w:rsidRDefault="003303A3" w:rsidP="003468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2981" w:rsidRPr="007D0311" w:rsidTr="00DC7B71">
        <w:trPr>
          <w:trHeight w:val="868"/>
        </w:trPr>
        <w:tc>
          <w:tcPr>
            <w:tcW w:w="2547" w:type="dxa"/>
          </w:tcPr>
          <w:p w:rsidR="00522981" w:rsidRPr="00483916" w:rsidRDefault="00522981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Bina Girişi</w:t>
            </w:r>
          </w:p>
        </w:tc>
        <w:tc>
          <w:tcPr>
            <w:tcW w:w="5245" w:type="dxa"/>
          </w:tcPr>
          <w:p w:rsidR="00522981" w:rsidRPr="007D0311" w:rsidRDefault="00D93A3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A3E">
              <w:rPr>
                <w:rFonts w:asciiTheme="minorHAnsi" w:hAnsiTheme="minorHAnsi" w:cstheme="minorHAnsi"/>
                <w:sz w:val="20"/>
                <w:szCs w:val="20"/>
              </w:rPr>
              <w:t>Girişte el antiseptikleri kullanılacaktır</w:t>
            </w:r>
            <w:r>
              <w:t>.</w:t>
            </w:r>
          </w:p>
        </w:tc>
        <w:tc>
          <w:tcPr>
            <w:tcW w:w="2686" w:type="dxa"/>
          </w:tcPr>
          <w:p w:rsidR="00522981" w:rsidRPr="007D0311" w:rsidRDefault="003D17EA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0868F3">
              <w:rPr>
                <w:rFonts w:asciiTheme="minorHAnsi" w:hAnsiTheme="minorHAnsi" w:cstheme="minorHAnsi"/>
                <w:sz w:val="20"/>
                <w:szCs w:val="20"/>
              </w:rPr>
              <w:t>ina girişinde el antiseptiği bulundurulması.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Pr="004766A2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</w:tc>
        <w:tc>
          <w:tcPr>
            <w:tcW w:w="5245" w:type="dxa"/>
          </w:tcPr>
          <w:p w:rsidR="004766A2" w:rsidRPr="007D0311" w:rsidRDefault="00080D7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766A2" w:rsidRPr="007D0311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D93A3E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AE00F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Katlarda Temizlik ve Dezenfeksiyon Planına uygun olarak “Kat Temizlik Kontrol Formu” düzenlenmesi ve aylık olarak dosyada muhafaza edilmesi.</w:t>
            </w:r>
          </w:p>
        </w:tc>
        <w:tc>
          <w:tcPr>
            <w:tcW w:w="2686" w:type="dxa"/>
          </w:tcPr>
          <w:p w:rsidR="004766A2" w:rsidRPr="007D0311" w:rsidRDefault="004766A2" w:rsidP="002523F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Planı, Temizlik Takip Formu</w:t>
            </w:r>
          </w:p>
        </w:tc>
      </w:tr>
      <w:tr w:rsidR="004766A2" w:rsidRPr="007D0311" w:rsidTr="000D7DCD">
        <w:trPr>
          <w:trHeight w:val="666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4766A2" w:rsidRPr="007D0311" w:rsidRDefault="00080D76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Derslik, atölye ve laboratuvarlarda.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Sınıf içerisinde solunum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hijyeni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öksürük/hapşırık adabına uygun hareket edilmesi sağlanacaktır.</w:t>
            </w:r>
          </w:p>
        </w:tc>
        <w:tc>
          <w:tcPr>
            <w:tcW w:w="2686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SEKÖ</w:t>
            </w:r>
          </w:p>
        </w:tc>
      </w:tr>
      <w:tr w:rsidR="004766A2" w:rsidRPr="007D0311" w:rsidTr="00405596">
        <w:trPr>
          <w:trHeight w:val="875"/>
        </w:trPr>
        <w:tc>
          <w:tcPr>
            <w:tcW w:w="2547" w:type="dxa"/>
            <w:vMerge w:val="restart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P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Öğretmenler Odası</w:t>
            </w:r>
          </w:p>
        </w:tc>
        <w:tc>
          <w:tcPr>
            <w:tcW w:w="5245" w:type="dxa"/>
          </w:tcPr>
          <w:p w:rsidR="004766A2" w:rsidRPr="007D0311" w:rsidRDefault="00080D76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766A2" w:rsidRPr="007D0311" w:rsidRDefault="004766A2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405596">
        <w:trPr>
          <w:trHeight w:val="494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0C7064" w:rsidRDefault="004766A2" w:rsidP="0059711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El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 bulundurulacaktır.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0D7DCD">
        <w:trPr>
          <w:trHeight w:val="800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Default="004766A2" w:rsidP="001B23B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BE1B50">
        <w:trPr>
          <w:trHeight w:val="669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Default="004766A2" w:rsidP="001B23B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BE1B50" w:rsidRDefault="004766A2" w:rsidP="005427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Odanın eklentilerinde çay ocağı veya mutfak bulunması durumunda,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54271E">
              <w:rPr>
                <w:rFonts w:asciiTheme="minorHAnsi" w:hAnsiTheme="minorHAnsi" w:cstheme="minorHAnsi"/>
                <w:sz w:val="20"/>
                <w:szCs w:val="20"/>
              </w:rPr>
              <w:t>emizlik/dezenfeksiyon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ve dezenfeksiyon yapılması sağlanacaktır.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6B7DBF" w:rsidRPr="007D0311" w:rsidTr="000D7DCD">
        <w:trPr>
          <w:trHeight w:val="927"/>
        </w:trPr>
        <w:tc>
          <w:tcPr>
            <w:tcW w:w="2547" w:type="dxa"/>
            <w:vMerge w:val="restart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B7DBF" w:rsidRP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Ofisler (İdari Oda, Rehberlik servisi vb.</w:t>
            </w:r>
          </w:p>
        </w:tc>
        <w:tc>
          <w:tcPr>
            <w:tcW w:w="5245" w:type="dxa"/>
          </w:tcPr>
          <w:p w:rsidR="006B7DBF" w:rsidRPr="007D0311" w:rsidRDefault="009C6204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6B7DBF" w:rsidRPr="007D0311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6B7DBF" w:rsidRPr="007D0311" w:rsidTr="000D7DCD">
        <w:trPr>
          <w:trHeight w:val="661"/>
        </w:trPr>
        <w:tc>
          <w:tcPr>
            <w:tcW w:w="2547" w:type="dxa"/>
            <w:vMerge/>
          </w:tcPr>
          <w:p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6B7DBF" w:rsidRPr="000C7064" w:rsidRDefault="006B7DBF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 </w:t>
            </w:r>
          </w:p>
        </w:tc>
        <w:tc>
          <w:tcPr>
            <w:tcW w:w="2686" w:type="dxa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7DBF" w:rsidRPr="007D0311" w:rsidTr="00DC7B71">
        <w:trPr>
          <w:trHeight w:val="868"/>
        </w:trPr>
        <w:tc>
          <w:tcPr>
            <w:tcW w:w="2547" w:type="dxa"/>
            <w:vMerge/>
          </w:tcPr>
          <w:p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6B7DBF" w:rsidRPr="005D3DD2" w:rsidRDefault="006B7DBF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43A8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Tuvalet, Lavabolar</w:t>
            </w:r>
          </w:p>
        </w:tc>
        <w:tc>
          <w:tcPr>
            <w:tcW w:w="5245" w:type="dxa"/>
          </w:tcPr>
          <w:p w:rsidR="00154793" w:rsidRPr="007D0311" w:rsidRDefault="00D043A8" w:rsidP="00FA658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154793" w:rsidRPr="007D0311" w:rsidRDefault="00154793" w:rsidP="00033E0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A55F7E">
        <w:trPr>
          <w:trHeight w:val="532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043A8">
        <w:trPr>
          <w:trHeight w:val="1850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D043A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Öğrencilere ve personele her seferinde en az 20 saniye boyunca sabun ve suyla ellerini yıkamalarını hatırlatmak için afiş/poster/uyarı levhası konulacaktır.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Tuvaletlerde tek kullanımlık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kağıt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havlu bulundurulacaktır.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Sıvı sabun, tek kullanımlık kurulama malzemeleri, el </w:t>
            </w:r>
            <w:proofErr w:type="gramStart"/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hijyeni</w:t>
            </w:r>
            <w:proofErr w:type="gramEnd"/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, el yıkama afişleri ve posterleri</w:t>
            </w:r>
          </w:p>
        </w:tc>
      </w:tr>
      <w:tr w:rsidR="00154793" w:rsidRPr="007D0311" w:rsidTr="00D043A8">
        <w:trPr>
          <w:trHeight w:val="1103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durulacaktır. </w:t>
            </w:r>
          </w:p>
        </w:tc>
        <w:tc>
          <w:tcPr>
            <w:tcW w:w="2686" w:type="dxa"/>
          </w:tcPr>
          <w:p w:rsidR="00154793" w:rsidRPr="00224312" w:rsidRDefault="001547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:rsidTr="00D043A8">
        <w:trPr>
          <w:trHeight w:val="991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Kuruluş genelindeki lavabo ve gider bağlantıların deveboyunlarının S sifon şekilde olması sağlanacaktır.</w:t>
            </w:r>
          </w:p>
        </w:tc>
        <w:tc>
          <w:tcPr>
            <w:tcW w:w="2686" w:type="dxa"/>
          </w:tcPr>
          <w:p w:rsidR="00154793" w:rsidRPr="00224312" w:rsidRDefault="001547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F30732" w:rsidRPr="007D0311" w:rsidTr="00FF4AD6">
        <w:trPr>
          <w:trHeight w:val="987"/>
        </w:trPr>
        <w:tc>
          <w:tcPr>
            <w:tcW w:w="2547" w:type="dxa"/>
          </w:tcPr>
          <w:p w:rsidR="00FF4AD6" w:rsidRDefault="00FF4AD6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0732" w:rsidRPr="00A55F7E" w:rsidRDefault="00F3073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Su Depoları</w:t>
            </w:r>
          </w:p>
        </w:tc>
        <w:tc>
          <w:tcPr>
            <w:tcW w:w="5245" w:type="dxa"/>
          </w:tcPr>
          <w:p w:rsidR="00F30732" w:rsidRPr="006A2D9A" w:rsidRDefault="00671E15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Mevcut su depolarının kullanımında salgın hastalıklara yönelik riskleri önlemek ve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sürekliliğini sağlamak için güncel yasal şartlara uygunluk sağlanacaktır.</w:t>
            </w:r>
          </w:p>
        </w:tc>
        <w:tc>
          <w:tcPr>
            <w:tcW w:w="2686" w:type="dxa"/>
          </w:tcPr>
          <w:p w:rsidR="00F30732" w:rsidRPr="00350B44" w:rsidRDefault="00350B4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50B4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İnsani Tüketim Amaçlı Sular Hakkında Yönetmelik</w:t>
            </w:r>
          </w:p>
        </w:tc>
      </w:tr>
      <w:tr w:rsidR="00F30732" w:rsidRPr="007D0311" w:rsidTr="000D7DCD">
        <w:trPr>
          <w:trHeight w:val="1166"/>
        </w:trPr>
        <w:tc>
          <w:tcPr>
            <w:tcW w:w="2547" w:type="dxa"/>
          </w:tcPr>
          <w:p w:rsidR="00F30732" w:rsidRPr="00A55F7E" w:rsidRDefault="00F3073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Diğer Kullanım Alanları (Arşiv, Sığınak, malzeme Deposu vb.)</w:t>
            </w:r>
          </w:p>
        </w:tc>
        <w:tc>
          <w:tcPr>
            <w:tcW w:w="5245" w:type="dxa"/>
          </w:tcPr>
          <w:p w:rsidR="00F30732" w:rsidRPr="006A2D9A" w:rsidRDefault="00671E15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Kuruluşta yer alan diğer kullanım alanlarının, genel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</w:t>
            </w:r>
            <w:r w:rsidR="00A860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enfeksiyon risk yönetim ilkelerine uygun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kapasite kullanım, temizlik ve dezenfeksiyon, uygun KKD kullanımı vb. şartları konusunda uygulamalar yapılacaktır.</w:t>
            </w:r>
          </w:p>
        </w:tc>
        <w:tc>
          <w:tcPr>
            <w:tcW w:w="2686" w:type="dxa"/>
          </w:tcPr>
          <w:p w:rsidR="00671E15" w:rsidRPr="007D0311" w:rsidRDefault="00671E15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 w:rsidR="00A86042"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</w:tc>
      </w:tr>
    </w:tbl>
    <w:p w:rsidR="00B753F4" w:rsidRPr="00FF4AD6" w:rsidRDefault="00522981" w:rsidP="00E61130">
      <w:pPr>
        <w:rPr>
          <w:b/>
        </w:rPr>
      </w:pPr>
      <w:r w:rsidRPr="00FF4AD6">
        <w:rPr>
          <w:b/>
        </w:rPr>
        <w:t xml:space="preserve">Not: </w:t>
      </w:r>
      <w:r w:rsidR="00D01388" w:rsidRPr="00FF4AD6">
        <w:rPr>
          <w:b/>
        </w:rPr>
        <w:t>O</w:t>
      </w:r>
      <w:r w:rsidR="00FF4AD6" w:rsidRPr="00FF4AD6">
        <w:rPr>
          <w:b/>
        </w:rPr>
        <w:t>kulda bulunmayan birim/</w:t>
      </w:r>
      <w:proofErr w:type="gramStart"/>
      <w:r w:rsidR="00FF4AD6" w:rsidRPr="00FF4AD6">
        <w:rPr>
          <w:b/>
        </w:rPr>
        <w:t xml:space="preserve">bölümler </w:t>
      </w:r>
      <w:r w:rsidR="0054162C" w:rsidRPr="00FF4AD6">
        <w:rPr>
          <w:b/>
        </w:rPr>
        <w:t xml:space="preserve"> formdan</w:t>
      </w:r>
      <w:proofErr w:type="gramEnd"/>
      <w:r w:rsidR="0054162C" w:rsidRPr="00FF4AD6">
        <w:rPr>
          <w:b/>
        </w:rPr>
        <w:t xml:space="preserve"> çıkartılacaktır.</w:t>
      </w:r>
    </w:p>
    <w:p w:rsidR="002D1232" w:rsidRDefault="002D1232" w:rsidP="00E61130">
      <w:r>
        <w:t>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2D9A">
        <w:tab/>
      </w:r>
      <w:r>
        <w:t>Okul Müdürü</w:t>
      </w:r>
    </w:p>
    <w:p w:rsidR="002D1232" w:rsidRDefault="002D1232" w:rsidP="002D1232">
      <w:proofErr w:type="gramStart"/>
      <w:r>
        <w:t>……………………………………..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……………………………………..</w:t>
      </w:r>
      <w:proofErr w:type="gramEnd"/>
    </w:p>
    <w:p w:rsidR="002D1232" w:rsidRDefault="002D1232" w:rsidP="002D1232">
      <w:proofErr w:type="gramStart"/>
      <w:r>
        <w:t>……………………………………..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(Adı, Soyadı, İmza)</w:t>
      </w:r>
    </w:p>
    <w:p w:rsidR="00B51147" w:rsidRPr="00E61130" w:rsidRDefault="002D1232" w:rsidP="006A2D9A">
      <w:r>
        <w:t xml:space="preserve">(Adı, </w:t>
      </w:r>
      <w:proofErr w:type="spellStart"/>
      <w:proofErr w:type="gramStart"/>
      <w:r>
        <w:t>Soyadı,</w:t>
      </w:r>
      <w:r w:rsidR="006A2D9A">
        <w:t>Görevi</w:t>
      </w:r>
      <w:proofErr w:type="spellEnd"/>
      <w:proofErr w:type="gramEnd"/>
      <w:r w:rsidR="006A2D9A">
        <w:t>,</w:t>
      </w:r>
      <w:r>
        <w:t xml:space="preserve"> İmza)</w:t>
      </w:r>
    </w:p>
    <w:sectPr w:rsidR="00B51147" w:rsidRPr="00E61130" w:rsidSect="00E611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BB0" w:rsidRDefault="00257BB0" w:rsidP="00CD4279">
      <w:pPr>
        <w:spacing w:after="0" w:line="240" w:lineRule="auto"/>
      </w:pPr>
      <w:r>
        <w:separator/>
      </w:r>
    </w:p>
  </w:endnote>
  <w:endnote w:type="continuationSeparator" w:id="0">
    <w:p w:rsidR="00257BB0" w:rsidRDefault="00257BB0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DEE" w:rsidRDefault="00277DE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279" w:rsidRPr="008D6772" w:rsidRDefault="00E61130" w:rsidP="004028F0">
    <w:pPr>
      <w:jc w:val="center"/>
      <w:rPr>
        <w:sz w:val="20"/>
        <w:szCs w:val="20"/>
      </w:rPr>
    </w:pPr>
    <w:r w:rsidRPr="004028F0">
      <w:rPr>
        <w:sz w:val="20"/>
        <w:szCs w:val="20"/>
      </w:rPr>
      <w:ptab w:relativeTo="margin" w:alignment="center" w:leader="none"/>
    </w:r>
    <w:r w:rsidR="004028F0" w:rsidRPr="004028F0">
      <w:rPr>
        <w:sz w:val="20"/>
        <w:szCs w:val="20"/>
      </w:rPr>
      <w:t>Enfeksiyon Önleme Ve Kontrol Eylem Planı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="004028F0">
      <w:rPr>
        <w:sz w:val="20"/>
        <w:szCs w:val="20"/>
      </w:rPr>
      <w:t>L-003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DEE" w:rsidRDefault="00277DE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BB0" w:rsidRDefault="00257BB0" w:rsidP="00CD4279">
      <w:pPr>
        <w:spacing w:after="0" w:line="240" w:lineRule="auto"/>
      </w:pPr>
      <w:r>
        <w:separator/>
      </w:r>
    </w:p>
  </w:footnote>
  <w:footnote w:type="continuationSeparator" w:id="0">
    <w:p w:rsidR="00257BB0" w:rsidRDefault="00257BB0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DEE" w:rsidRDefault="00277DE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6663"/>
      <w:gridCol w:w="2343"/>
    </w:tblGrid>
    <w:tr w:rsidR="008068D6" w:rsidTr="00397884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Default="008068D6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205240A" wp14:editId="2A447AE3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Pr="00EC5CA9" w:rsidRDefault="008068D6" w:rsidP="00397884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:rsidR="008068D6" w:rsidRPr="00EC5CA9" w:rsidRDefault="003D17EA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YEŞİLLİ </w:t>
          </w:r>
          <w:r w:rsidR="008068D6" w:rsidRPr="00EC5CA9">
            <w:rPr>
              <w:color w:val="FF0000"/>
            </w:rPr>
            <w:t>KAYMAKAMLIĞI</w:t>
          </w:r>
        </w:p>
        <w:p w:rsidR="008068D6" w:rsidRDefault="003D17EA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İLÇE MİLLİ EĞİTİM</w:t>
          </w:r>
          <w:r w:rsidR="008068D6" w:rsidRPr="00EC5CA9">
            <w:rPr>
              <w:color w:val="FF0000"/>
            </w:rPr>
            <w:t xml:space="preserve"> MÜDÜRLÜĞÜ</w:t>
          </w:r>
        </w:p>
        <w:p w:rsidR="008068D6" w:rsidRDefault="00277DEE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MAKBULE DEMİR </w:t>
          </w:r>
          <w:r>
            <w:rPr>
              <w:color w:val="FF0000"/>
            </w:rPr>
            <w:t>ORTA</w:t>
          </w:r>
          <w:bookmarkStart w:id="0" w:name="_GoBack"/>
          <w:bookmarkEnd w:id="0"/>
          <w:r w:rsidR="003D17EA">
            <w:rPr>
              <w:color w:val="FF0000"/>
            </w:rPr>
            <w:t>OKULU</w:t>
          </w:r>
        </w:p>
        <w:p w:rsidR="008068D6" w:rsidRPr="00A50351" w:rsidRDefault="008068D6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ENFEKSİYON ÖNLEME VE KONTROL EYLEM</w:t>
          </w:r>
          <w:r w:rsidRPr="00EC5CA9">
            <w:rPr>
              <w:color w:val="FF0000"/>
            </w:rPr>
            <w:t xml:space="preserve">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Default="008068D6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02B157B" wp14:editId="2FE3E04F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1147" w:rsidRPr="00B51147" w:rsidRDefault="00B51147" w:rsidP="00B5114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DEE" w:rsidRDefault="00277DE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D9"/>
    <w:rsid w:val="00033E04"/>
    <w:rsid w:val="00063AD4"/>
    <w:rsid w:val="00080D76"/>
    <w:rsid w:val="000868F3"/>
    <w:rsid w:val="00092935"/>
    <w:rsid w:val="00093210"/>
    <w:rsid w:val="000A236D"/>
    <w:rsid w:val="000A46B7"/>
    <w:rsid w:val="000B2F61"/>
    <w:rsid w:val="000C7064"/>
    <w:rsid w:val="000D0D9D"/>
    <w:rsid w:val="000D7DCD"/>
    <w:rsid w:val="000F7BA3"/>
    <w:rsid w:val="00153644"/>
    <w:rsid w:val="00154793"/>
    <w:rsid w:val="00163BF8"/>
    <w:rsid w:val="0017664A"/>
    <w:rsid w:val="00186CD9"/>
    <w:rsid w:val="001B1A7C"/>
    <w:rsid w:val="001B23B8"/>
    <w:rsid w:val="00201CBC"/>
    <w:rsid w:val="00215617"/>
    <w:rsid w:val="0025075C"/>
    <w:rsid w:val="002523F5"/>
    <w:rsid w:val="00257BB0"/>
    <w:rsid w:val="00277DEE"/>
    <w:rsid w:val="002B71E4"/>
    <w:rsid w:val="002C22B0"/>
    <w:rsid w:val="002D1232"/>
    <w:rsid w:val="002D59D2"/>
    <w:rsid w:val="0030252B"/>
    <w:rsid w:val="003051C0"/>
    <w:rsid w:val="003303A3"/>
    <w:rsid w:val="00346897"/>
    <w:rsid w:val="00350B44"/>
    <w:rsid w:val="00360C9B"/>
    <w:rsid w:val="003C5941"/>
    <w:rsid w:val="003D17EA"/>
    <w:rsid w:val="003E1130"/>
    <w:rsid w:val="003F5B5D"/>
    <w:rsid w:val="004028F0"/>
    <w:rsid w:val="00405596"/>
    <w:rsid w:val="0042310D"/>
    <w:rsid w:val="00443434"/>
    <w:rsid w:val="00445B18"/>
    <w:rsid w:val="00446ACA"/>
    <w:rsid w:val="004766A2"/>
    <w:rsid w:val="00483916"/>
    <w:rsid w:val="004953AA"/>
    <w:rsid w:val="004D771F"/>
    <w:rsid w:val="004F31E2"/>
    <w:rsid w:val="00522981"/>
    <w:rsid w:val="00532F04"/>
    <w:rsid w:val="0054162C"/>
    <w:rsid w:val="0054271E"/>
    <w:rsid w:val="005442F0"/>
    <w:rsid w:val="00557274"/>
    <w:rsid w:val="005630AF"/>
    <w:rsid w:val="005821DD"/>
    <w:rsid w:val="00597112"/>
    <w:rsid w:val="005D3DD2"/>
    <w:rsid w:val="00631C78"/>
    <w:rsid w:val="00663C45"/>
    <w:rsid w:val="00671E15"/>
    <w:rsid w:val="006750C7"/>
    <w:rsid w:val="0069539E"/>
    <w:rsid w:val="006A2A5B"/>
    <w:rsid w:val="006A2D9A"/>
    <w:rsid w:val="006B7DBF"/>
    <w:rsid w:val="00701471"/>
    <w:rsid w:val="00715E87"/>
    <w:rsid w:val="00735737"/>
    <w:rsid w:val="00751370"/>
    <w:rsid w:val="00790315"/>
    <w:rsid w:val="007A424F"/>
    <w:rsid w:val="007B2D57"/>
    <w:rsid w:val="007C2AC1"/>
    <w:rsid w:val="007D0311"/>
    <w:rsid w:val="007D10B0"/>
    <w:rsid w:val="007D62B3"/>
    <w:rsid w:val="007E49FF"/>
    <w:rsid w:val="007E4AD0"/>
    <w:rsid w:val="007E6754"/>
    <w:rsid w:val="00802699"/>
    <w:rsid w:val="008068D6"/>
    <w:rsid w:val="00814FAE"/>
    <w:rsid w:val="00826989"/>
    <w:rsid w:val="008660C0"/>
    <w:rsid w:val="00885212"/>
    <w:rsid w:val="008A6744"/>
    <w:rsid w:val="008C1BDF"/>
    <w:rsid w:val="008D18C0"/>
    <w:rsid w:val="008D6772"/>
    <w:rsid w:val="008F52C4"/>
    <w:rsid w:val="008F59BF"/>
    <w:rsid w:val="00937D59"/>
    <w:rsid w:val="009547CB"/>
    <w:rsid w:val="009B4BF0"/>
    <w:rsid w:val="009C6204"/>
    <w:rsid w:val="009F2E91"/>
    <w:rsid w:val="00A16398"/>
    <w:rsid w:val="00A3550D"/>
    <w:rsid w:val="00A36A95"/>
    <w:rsid w:val="00A4674A"/>
    <w:rsid w:val="00A500E8"/>
    <w:rsid w:val="00A55F7E"/>
    <w:rsid w:val="00A67B99"/>
    <w:rsid w:val="00A86042"/>
    <w:rsid w:val="00AA1AA6"/>
    <w:rsid w:val="00AA74F3"/>
    <w:rsid w:val="00AB2F15"/>
    <w:rsid w:val="00AC2493"/>
    <w:rsid w:val="00AE00F8"/>
    <w:rsid w:val="00AF4658"/>
    <w:rsid w:val="00B00461"/>
    <w:rsid w:val="00B34F17"/>
    <w:rsid w:val="00B51147"/>
    <w:rsid w:val="00B7039F"/>
    <w:rsid w:val="00B753F4"/>
    <w:rsid w:val="00B92780"/>
    <w:rsid w:val="00B92945"/>
    <w:rsid w:val="00BA1843"/>
    <w:rsid w:val="00BD4A97"/>
    <w:rsid w:val="00BE1B50"/>
    <w:rsid w:val="00C013D9"/>
    <w:rsid w:val="00C143ED"/>
    <w:rsid w:val="00C27125"/>
    <w:rsid w:val="00C455A8"/>
    <w:rsid w:val="00C63749"/>
    <w:rsid w:val="00CB7313"/>
    <w:rsid w:val="00CD0913"/>
    <w:rsid w:val="00CD31CE"/>
    <w:rsid w:val="00CD4279"/>
    <w:rsid w:val="00CE1372"/>
    <w:rsid w:val="00CF0DD2"/>
    <w:rsid w:val="00CF6E8E"/>
    <w:rsid w:val="00D01388"/>
    <w:rsid w:val="00D043A8"/>
    <w:rsid w:val="00D10D59"/>
    <w:rsid w:val="00D173D5"/>
    <w:rsid w:val="00D26703"/>
    <w:rsid w:val="00D33013"/>
    <w:rsid w:val="00D82252"/>
    <w:rsid w:val="00D910B0"/>
    <w:rsid w:val="00D93A3E"/>
    <w:rsid w:val="00DA7F11"/>
    <w:rsid w:val="00DC7B71"/>
    <w:rsid w:val="00E0202B"/>
    <w:rsid w:val="00E2205F"/>
    <w:rsid w:val="00E61130"/>
    <w:rsid w:val="00E6257E"/>
    <w:rsid w:val="00E70A9E"/>
    <w:rsid w:val="00E828BC"/>
    <w:rsid w:val="00EF3127"/>
    <w:rsid w:val="00F03418"/>
    <w:rsid w:val="00F30732"/>
    <w:rsid w:val="00F4042D"/>
    <w:rsid w:val="00F613DB"/>
    <w:rsid w:val="00F65D60"/>
    <w:rsid w:val="00F77923"/>
    <w:rsid w:val="00F839FB"/>
    <w:rsid w:val="00F93BCC"/>
    <w:rsid w:val="00F9690C"/>
    <w:rsid w:val="00FA33E0"/>
    <w:rsid w:val="00FA658E"/>
    <w:rsid w:val="00FB50A4"/>
    <w:rsid w:val="00FC1CA7"/>
    <w:rsid w:val="00FC4008"/>
    <w:rsid w:val="00FE71D4"/>
    <w:rsid w:val="00FF191A"/>
    <w:rsid w:val="00FF4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F17A2F-B481-4981-AF80-04499427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Okul</cp:lastModifiedBy>
  <cp:revision>3</cp:revision>
  <cp:lastPrinted>2024-09-06T09:13:00Z</cp:lastPrinted>
  <dcterms:created xsi:type="dcterms:W3CDTF">2024-08-22T07:39:00Z</dcterms:created>
  <dcterms:modified xsi:type="dcterms:W3CDTF">2024-09-06T09:13:00Z</dcterms:modified>
</cp:coreProperties>
</file>